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B4" w:rsidRPr="00780FB4" w:rsidRDefault="009378A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265825">
        <w:rPr>
          <w:rFonts w:ascii="Times New Roman" w:eastAsia="Calibri" w:hAnsi="Times New Roman" w:cs="Times New Roman"/>
          <w:sz w:val="28"/>
          <w:szCs w:val="28"/>
        </w:rPr>
        <w:t>6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к постановлению 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от ________________№____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Приложение 10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780FB4">
        <w:rPr>
          <w:rFonts w:ascii="Times New Roman" w:eastAsia="Calibri" w:hAnsi="Times New Roman" w:cs="Times New Roman"/>
          <w:sz w:val="28"/>
          <w:szCs w:val="28"/>
        </w:rPr>
        <w:t>современной</w:t>
      </w:r>
      <w:proofErr w:type="gramEnd"/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городской среды города Барнаула»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на 2018-2024 годы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</w:p>
    <w:p w:rsidR="00780FB4" w:rsidRPr="00780FB4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FB4">
        <w:rPr>
          <w:rFonts w:ascii="Times New Roman" w:eastAsia="Calibri" w:hAnsi="Times New Roman" w:cs="Times New Roman"/>
          <w:sz w:val="28"/>
          <w:szCs w:val="28"/>
        </w:rPr>
        <w:t>общественных территорий, подлежащих благоустройству в рамках реализации Программы</w:t>
      </w:r>
    </w:p>
    <w:p w:rsidR="00F1467E" w:rsidRPr="00780FB4" w:rsidRDefault="00F1467E" w:rsidP="00F1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1B6B" w:rsidRPr="00A81B6B" w:rsidRDefault="00A81B6B" w:rsidP="00A81B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8493"/>
      </w:tblGrid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2018 год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Пешеходная зона по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олодежной</w:t>
            </w:r>
            <w:proofErr w:type="spellEnd"/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Железнодорожному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625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Ленинградская аллея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Сквер Адмирала Кузнецова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2 общественные территории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Площадь Мира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Сквер Химиков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Нагорный парк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2018 год: 6 общественных территорий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2019 год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еоргия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ул.Матросова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-Западной 2-й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Железнодорожному району: </w:t>
            </w:r>
            <w:r w:rsidR="00C03EE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</w:t>
            </w:r>
            <w:r w:rsidR="00C03EEF">
              <w:rPr>
                <w:rFonts w:ascii="Times New Roman" w:eastAsia="Calibri" w:hAnsi="Times New Roman" w:cs="Times New Roman"/>
                <w:sz w:val="28"/>
                <w:szCs w:val="28"/>
              </w:rPr>
              <w:t>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Сквер, расположенный по адресу: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.П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анфиловцев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, 22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A81B6B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A81B6B" w:rsidRDefault="00A81B6B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еоргия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-Западной, 2-й до </w:t>
            </w:r>
            <w:proofErr w:type="spellStart"/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ул.Малахова</w:t>
            </w:r>
            <w:proofErr w:type="spellEnd"/>
          </w:p>
        </w:tc>
      </w:tr>
      <w:tr w:rsidR="00625FF6" w:rsidRPr="00A81B6B" w:rsidTr="00914E5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F6" w:rsidRPr="00A81B6B" w:rsidRDefault="00625FF6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625FF6" w:rsidRPr="00A81B6B" w:rsidTr="00927635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F6" w:rsidRPr="00A81B6B" w:rsidRDefault="00625FF6" w:rsidP="00C03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2019 год: 3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 территории</w:t>
            </w:r>
          </w:p>
        </w:tc>
      </w:tr>
      <w:tr w:rsidR="00962E80" w:rsidTr="000971E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425E88" w:rsidTr="00E518C5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на пересечении </w:t>
            </w:r>
            <w:proofErr w:type="spell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злетной</w:t>
            </w:r>
            <w:proofErr w:type="spellEnd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ул.Сергея</w:t>
            </w:r>
            <w:proofErr w:type="spellEnd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Ускова</w:t>
            </w:r>
            <w:proofErr w:type="spellEnd"/>
          </w:p>
        </w:tc>
      </w:tr>
      <w:tr w:rsidR="00425E88" w:rsidTr="003966F3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425E88" w:rsidTr="00253739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25E88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425E88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88">
              <w:rPr>
                <w:rFonts w:ascii="Times New Roman" w:hAnsi="Times New Roman" w:cs="Times New Roman"/>
                <w:sz w:val="28"/>
                <w:szCs w:val="28"/>
              </w:rPr>
              <w:t>Парк «Изумрудный»</w:t>
            </w:r>
          </w:p>
        </w:tc>
      </w:tr>
      <w:tr w:rsidR="00425E88" w:rsidTr="0069358C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 району: 1 общественная территория</w:t>
            </w:r>
          </w:p>
        </w:tc>
      </w:tr>
      <w:tr w:rsidR="00BF4471" w:rsidTr="003C0A54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425E88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4471" w:rsidTr="00C97CD3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BF4471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Мизюлинская</w:t>
            </w:r>
            <w:proofErr w:type="spellEnd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 роща</w:t>
            </w:r>
          </w:p>
        </w:tc>
      </w:tr>
      <w:tr w:rsidR="00BF4471" w:rsidTr="00FD419A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BF4471" w:rsidTr="006C772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BF4471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3627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</w:t>
            </w:r>
            <w:proofErr w:type="spell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ерцена</w:t>
            </w:r>
            <w:proofErr w:type="spellEnd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, 6 до </w:t>
            </w:r>
            <w:proofErr w:type="spellStart"/>
            <w:r w:rsidRPr="00BF4471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6274D"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  <w:proofErr w:type="spellEnd"/>
          </w:p>
        </w:tc>
      </w:tr>
      <w:tr w:rsidR="00BF4471" w:rsidTr="00EE21E1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Центральному</w:t>
            </w:r>
            <w:r w:rsidRPr="00BF4471">
              <w:rPr>
                <w:rFonts w:ascii="Times New Roman" w:hAnsi="Times New Roman" w:cs="Times New Roman"/>
                <w:sz w:val="28"/>
                <w:szCs w:val="28"/>
              </w:rPr>
              <w:t xml:space="preserve"> району: 1 общественная территория</w:t>
            </w:r>
          </w:p>
        </w:tc>
      </w:tr>
      <w:tr w:rsidR="00962E80" w:rsidTr="00CD36C8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BF447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- 2024 </w:t>
            </w:r>
            <w:r w:rsidRPr="00A81B6B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ы*</w:t>
            </w:r>
          </w:p>
        </w:tc>
      </w:tr>
      <w:tr w:rsidR="00962E80" w:rsidTr="00415FB9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1E3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дома №33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между домами №21 и 25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олодежной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15 (зеленая зона рядом с краевым театром драмы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им.В.М.Шукшина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2E80" w:rsidTr="0011130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Полюсный,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жилого дома №93                          по проезду Полюсному</w:t>
            </w:r>
          </w:p>
        </w:tc>
      </w:tr>
      <w:tr w:rsidR="00962E80" w:rsidTr="006F08B0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284C08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Железнодорожному  району: 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31F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962E80" w:rsidRPr="00A81B6B" w:rsidTr="00C03EEF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Аллея «Малахитовая», расположенная по ул.50 лет СССР, 27а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по адресу: ул.50 лет СССР, 29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«40-летия Победы»,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«Кристалл»,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177е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Маршала Жукова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напротив дома №98                      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Павловского тракта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«Победы»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овосибирской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16в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Сиреневый бульвар, расположенный по адресу: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113</w:t>
            </w:r>
          </w:p>
        </w:tc>
      </w:tr>
      <w:tr w:rsidR="00BF4471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116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Аллея «Радужная», расположенная по Малому Павловскому тракту,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азурной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17а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F447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«Народная»,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88а</w:t>
            </w:r>
          </w:p>
        </w:tc>
      </w:tr>
      <w:tr w:rsidR="00962E80" w:rsidRPr="00A81B6B" w:rsidTr="00941436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Индустриальному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 району: </w:t>
            </w:r>
            <w:r w:rsidR="00BF447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962E80" w:rsidRPr="00A81B6B" w:rsidTr="00E348FA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Космонавтов,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Бульвар Медиков, расположенный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166а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дома №48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 дома №291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№190, 194, 200                           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Парк «Юбилейный», расположенный между </w:t>
            </w:r>
            <w:proofErr w:type="spell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ущина</w:t>
            </w:r>
            <w:proofErr w:type="spell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ул.Речной</w:t>
            </w:r>
            <w:proofErr w:type="spell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 3-й, </w:t>
            </w:r>
            <w:proofErr w:type="spell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</w:p>
        </w:tc>
      </w:tr>
      <w:tr w:rsidR="00962E80" w:rsidRPr="00A81B6B" w:rsidTr="003A0DFC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625FF6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Ленинскому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 району: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3340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962E80" w:rsidRPr="00A81B6B" w:rsidTr="00666595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Октябрьский район 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мирнова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-Западной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Сухова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сквер (территория, расположенная за Краевым художественным музеем Алтайского края на площади Октября)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в границах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Титова, Эмилии Алексеевой, 80 Гвардейской Дивизии, Западной 5-й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№17, 19 по </w:t>
            </w:r>
            <w:proofErr w:type="spell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>ермана</w:t>
            </w:r>
            <w:proofErr w:type="spellEnd"/>
            <w:r w:rsidRPr="00625FF6">
              <w:rPr>
                <w:rFonts w:ascii="Times New Roman" w:hAnsi="Times New Roman" w:cs="Times New Roman"/>
                <w:sz w:val="28"/>
                <w:szCs w:val="28"/>
              </w:rPr>
              <w:t xml:space="preserve"> Титова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у здания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олодежной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</w:tr>
      <w:tr w:rsidR="00BF4471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бульвар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 «Ротонда», расположенный у здания по </w:t>
            </w:r>
            <w:proofErr w:type="spellStart"/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>пр-кту</w:t>
            </w:r>
            <w:proofErr w:type="spellEnd"/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Комсомольскому, 73</w:t>
            </w:r>
            <w:proofErr w:type="gramEnd"/>
          </w:p>
        </w:tc>
      </w:tr>
      <w:tr w:rsidR="00962E80" w:rsidRPr="00A81B6B" w:rsidTr="00E91300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Октябрьскому</w:t>
            </w:r>
            <w:r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району: </w:t>
            </w:r>
            <w:r w:rsidR="00BF44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общественных территорий</w:t>
            </w:r>
          </w:p>
        </w:tc>
      </w:tr>
      <w:tr w:rsidR="00962E80" w:rsidRPr="00A81B6B" w:rsidTr="0047156E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Центральный район 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Демидовская площадь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 Речного вокзала</w:t>
            </w:r>
          </w:p>
        </w:tc>
      </w:tr>
      <w:tr w:rsidR="00962E80" w:rsidRPr="00A81B6B" w:rsidTr="00625FF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32C50">
              <w:rPr>
                <w:rFonts w:ascii="Times New Roman" w:hAnsi="Times New Roman" w:cs="Times New Roman"/>
                <w:sz w:val="28"/>
                <w:szCs w:val="28"/>
              </w:rPr>
              <w:t>анесова</w:t>
            </w:r>
            <w:proofErr w:type="spellEnd"/>
            <w:r w:rsidR="00D32C50">
              <w:rPr>
                <w:rFonts w:ascii="Times New Roman" w:hAnsi="Times New Roman" w:cs="Times New Roman"/>
                <w:sz w:val="28"/>
                <w:szCs w:val="28"/>
              </w:rPr>
              <w:t xml:space="preserve">,  от  </w:t>
            </w:r>
            <w:proofErr w:type="spellStart"/>
            <w:r w:rsidR="00D32C50">
              <w:rPr>
                <w:rFonts w:ascii="Times New Roman" w:hAnsi="Times New Roman" w:cs="Times New Roman"/>
                <w:sz w:val="28"/>
                <w:szCs w:val="28"/>
              </w:rPr>
              <w:t>пер.Пожарного</w:t>
            </w:r>
            <w:proofErr w:type="spellEnd"/>
            <w:r w:rsidR="00D32C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BF4471" w:rsidRPr="00DA358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="00BF4471">
              <w:rPr>
                <w:rFonts w:ascii="Times New Roman" w:hAnsi="Times New Roman" w:cs="Times New Roman"/>
                <w:sz w:val="28"/>
                <w:szCs w:val="28"/>
              </w:rPr>
              <w:t>пер.Присягина</w:t>
            </w:r>
            <w:proofErr w:type="spellEnd"/>
          </w:p>
        </w:tc>
      </w:tr>
      <w:tr w:rsidR="00962E80" w:rsidRPr="00A81B6B" w:rsidTr="00C03EE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5FF6">
              <w:rPr>
                <w:rFonts w:ascii="Times New Roman" w:eastAsia="Calibri" w:hAnsi="Times New Roman" w:cs="Times New Roman"/>
                <w:sz w:val="28"/>
                <w:szCs w:val="28"/>
              </w:rPr>
              <w:t>Сквер Пушкина</w:t>
            </w:r>
          </w:p>
        </w:tc>
      </w:tr>
      <w:tr w:rsidR="00962E80" w:rsidRPr="00A81B6B" w:rsidTr="00A334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2F6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№55а, 67                                   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Красноармейскому</w:t>
            </w:r>
          </w:p>
        </w:tc>
      </w:tr>
      <w:tr w:rsidR="00962E80" w:rsidRPr="00A81B6B" w:rsidTr="00A334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80" w:rsidRPr="00A81B6B" w:rsidRDefault="00BF4471" w:rsidP="0096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Default="00962E80" w:rsidP="00962E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 культуры и отдыха «Центральный» Центрального района                   по адресу: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11</w:t>
            </w:r>
          </w:p>
        </w:tc>
      </w:tr>
      <w:tr w:rsidR="00962E80" w:rsidRPr="00A81B6B" w:rsidTr="007E5C16">
        <w:tc>
          <w:tcPr>
            <w:tcW w:w="9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A81B6B" w:rsidRDefault="00BF4471" w:rsidP="00BF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962E80"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>того по</w:t>
            </w:r>
            <w:r w:rsidR="00962E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Центральному</w:t>
            </w:r>
            <w:r w:rsidR="00962E80"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району: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</w:t>
            </w:r>
            <w:r w:rsidR="00962E80" w:rsidRPr="00A334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</w:tbl>
    <w:p w:rsidR="00310C8F" w:rsidRDefault="00310C8F" w:rsidP="00A81B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DA3584" w:rsidP="00D32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A81B6B">
        <w:rPr>
          <w:rFonts w:ascii="Times New Roman" w:eastAsia="Calibri" w:hAnsi="Times New Roman" w:cs="Times New Roman"/>
          <w:sz w:val="28"/>
          <w:szCs w:val="28"/>
        </w:rPr>
        <w:t>К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оличество благоустроенных </w:t>
      </w:r>
      <w:r w:rsidR="00A81B6B">
        <w:rPr>
          <w:rFonts w:ascii="Times New Roman" w:eastAsia="Calibri" w:hAnsi="Times New Roman" w:cs="Times New Roman"/>
          <w:sz w:val="28"/>
          <w:szCs w:val="28"/>
        </w:rPr>
        <w:t xml:space="preserve">общественных 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территорий </w:t>
      </w:r>
      <w:r w:rsidR="00A81B6B">
        <w:rPr>
          <w:rFonts w:ascii="Times New Roman" w:eastAsia="Calibri" w:hAnsi="Times New Roman" w:cs="Times New Roman"/>
          <w:sz w:val="28"/>
          <w:szCs w:val="28"/>
        </w:rPr>
        <w:t xml:space="preserve">подлежит корректировке </w:t>
      </w:r>
      <w:r w:rsidR="00D32C50" w:rsidRPr="00D32C50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проведения ежегодного </w:t>
      </w:r>
      <w:proofErr w:type="gramStart"/>
      <w:r w:rsidR="00D32C50" w:rsidRPr="00D32C50">
        <w:rPr>
          <w:rFonts w:ascii="Times New Roman" w:eastAsia="Calibri" w:hAnsi="Times New Roman" w:cs="Times New Roman"/>
          <w:sz w:val="28"/>
          <w:szCs w:val="28"/>
        </w:rPr>
        <w:t>интернет-голосования</w:t>
      </w:r>
      <w:proofErr w:type="gramEnd"/>
      <w:r w:rsidR="00D32C50" w:rsidRPr="00D32C50">
        <w:rPr>
          <w:rFonts w:ascii="Times New Roman" w:eastAsia="Calibri" w:hAnsi="Times New Roman" w:cs="Times New Roman"/>
          <w:sz w:val="28"/>
          <w:szCs w:val="28"/>
        </w:rPr>
        <w:t xml:space="preserve"> по отбору общественных территорий, 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исходя из объемов финансовых средств федерального, краевого и городского бюджетов, предусмотренных </w:t>
      </w:r>
      <w:r w:rsidR="00D32C50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A81B6B" w:rsidRPr="00A81B6B">
        <w:rPr>
          <w:rFonts w:ascii="Times New Roman" w:eastAsia="Calibri" w:hAnsi="Times New Roman" w:cs="Times New Roman"/>
          <w:sz w:val="28"/>
          <w:szCs w:val="28"/>
        </w:rPr>
        <w:t>на реализацию Программы на очередной финансовый год</w:t>
      </w:r>
      <w:r w:rsidR="00310C8F">
        <w:rPr>
          <w:rFonts w:ascii="Times New Roman" w:eastAsia="Calibri" w:hAnsi="Times New Roman" w:cs="Times New Roman"/>
          <w:sz w:val="28"/>
          <w:szCs w:val="28"/>
        </w:rPr>
        <w:t>.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780FB4" w:rsidRPr="00780FB4" w:rsidSect="004602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27" w:rsidRDefault="007E0127" w:rsidP="004602BB">
      <w:pPr>
        <w:spacing w:after="0" w:line="240" w:lineRule="auto"/>
      </w:pPr>
      <w:r>
        <w:separator/>
      </w:r>
    </w:p>
  </w:endnote>
  <w:endnote w:type="continuationSeparator" w:id="0">
    <w:p w:rsidR="007E0127" w:rsidRDefault="007E0127" w:rsidP="0046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27" w:rsidRDefault="007E0127" w:rsidP="004602BB">
      <w:pPr>
        <w:spacing w:after="0" w:line="240" w:lineRule="auto"/>
      </w:pPr>
      <w:r>
        <w:separator/>
      </w:r>
    </w:p>
  </w:footnote>
  <w:footnote w:type="continuationSeparator" w:id="0">
    <w:p w:rsidR="007E0127" w:rsidRDefault="007E0127" w:rsidP="0046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84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02BB" w:rsidRPr="004602BB" w:rsidRDefault="004602BB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602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02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2C5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02BB" w:rsidRDefault="004602B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EEF" w:rsidRDefault="00C03E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7E"/>
    <w:rsid w:val="00141947"/>
    <w:rsid w:val="001514DE"/>
    <w:rsid w:val="001D5362"/>
    <w:rsid w:val="001E31FE"/>
    <w:rsid w:val="00235732"/>
    <w:rsid w:val="00265825"/>
    <w:rsid w:val="002718BF"/>
    <w:rsid w:val="0027328D"/>
    <w:rsid w:val="00284C08"/>
    <w:rsid w:val="002F6623"/>
    <w:rsid w:val="002F6918"/>
    <w:rsid w:val="00310C8F"/>
    <w:rsid w:val="00343ECB"/>
    <w:rsid w:val="0036274D"/>
    <w:rsid w:val="00425E88"/>
    <w:rsid w:val="004602BB"/>
    <w:rsid w:val="004C11E0"/>
    <w:rsid w:val="00625FF6"/>
    <w:rsid w:val="00692FA5"/>
    <w:rsid w:val="00780FB4"/>
    <w:rsid w:val="007924B3"/>
    <w:rsid w:val="007A39C3"/>
    <w:rsid w:val="007E0127"/>
    <w:rsid w:val="00825CCC"/>
    <w:rsid w:val="008E66B6"/>
    <w:rsid w:val="009378AA"/>
    <w:rsid w:val="00962E80"/>
    <w:rsid w:val="00A33404"/>
    <w:rsid w:val="00A81B6B"/>
    <w:rsid w:val="00AD5540"/>
    <w:rsid w:val="00B56E9F"/>
    <w:rsid w:val="00B67972"/>
    <w:rsid w:val="00B73035"/>
    <w:rsid w:val="00BF4471"/>
    <w:rsid w:val="00C01215"/>
    <w:rsid w:val="00C03EEF"/>
    <w:rsid w:val="00C065A1"/>
    <w:rsid w:val="00C96CB2"/>
    <w:rsid w:val="00CF21C4"/>
    <w:rsid w:val="00D32C50"/>
    <w:rsid w:val="00DA3584"/>
    <w:rsid w:val="00E105FE"/>
    <w:rsid w:val="00E27383"/>
    <w:rsid w:val="00E72646"/>
    <w:rsid w:val="00EA19C3"/>
    <w:rsid w:val="00F1467E"/>
    <w:rsid w:val="00F74245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3CD54-05C6-4FB6-B2A4-48082CB0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Геннадьевич Бахарев</dc:creator>
  <cp:lastModifiedBy>Pozdeeva</cp:lastModifiedBy>
  <cp:revision>9</cp:revision>
  <cp:lastPrinted>2021-03-02T05:40:00Z</cp:lastPrinted>
  <dcterms:created xsi:type="dcterms:W3CDTF">2021-01-27T01:42:00Z</dcterms:created>
  <dcterms:modified xsi:type="dcterms:W3CDTF">2021-03-02T05:42:00Z</dcterms:modified>
</cp:coreProperties>
</file>